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A31" w14:textId="1B50C0C7" w:rsidR="001152E8" w:rsidRDefault="00C25E7D" w:rsidP="001152E8">
      <w:pPr>
        <w:spacing w:after="0"/>
        <w:jc w:val="center"/>
        <w:rPr>
          <w:rFonts w:ascii="Times New Roman Tj" w:hAnsi="Times New Roman Tj"/>
          <w:b/>
          <w:color w:val="000000"/>
          <w:sz w:val="28"/>
          <w:szCs w:val="28"/>
          <w:lang w:val="tg-Cyrl-TJ"/>
        </w:rPr>
      </w:pPr>
      <w:r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>Программа</w:t>
      </w:r>
      <w:r w:rsidR="001152E8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 xml:space="preserve"> </w:t>
      </w:r>
      <w:r w:rsidR="00403DFE"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>тренинг</w:t>
      </w:r>
      <w:r w:rsidR="001152E8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>а</w:t>
      </w:r>
    </w:p>
    <w:p w14:paraId="031A34D9" w14:textId="30DFF899" w:rsidR="0097673D" w:rsidRPr="004C1CDA" w:rsidRDefault="00403DFE" w:rsidP="001152E8">
      <w:pPr>
        <w:spacing w:after="0"/>
        <w:jc w:val="center"/>
        <w:rPr>
          <w:rFonts w:ascii="Times New Roman Tj" w:hAnsi="Times New Roman Tj"/>
          <w:b/>
          <w:color w:val="000000"/>
          <w:sz w:val="28"/>
          <w:szCs w:val="28"/>
          <w:lang w:val="tg-Cyrl-TJ"/>
        </w:rPr>
      </w:pPr>
      <w:r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>для Рабочей</w:t>
      </w:r>
      <w:r w:rsidR="0097673D"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 xml:space="preserve"> групп</w:t>
      </w:r>
      <w:r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 xml:space="preserve">ы </w:t>
      </w:r>
      <w:r w:rsidR="0097673D"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>Совета национального развития при Президенте</w:t>
      </w:r>
      <w:r w:rsidR="001152E8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 xml:space="preserve"> </w:t>
      </w:r>
      <w:r w:rsidR="0097673D" w:rsidRPr="004C1CDA">
        <w:rPr>
          <w:rFonts w:ascii="Times New Roman Tj" w:hAnsi="Times New Roman Tj"/>
          <w:b/>
          <w:color w:val="000000"/>
          <w:sz w:val="28"/>
          <w:szCs w:val="28"/>
          <w:lang w:val="tg-Cyrl-TJ"/>
        </w:rPr>
        <w:t>Республики Таджикистан</w:t>
      </w:r>
    </w:p>
    <w:p w14:paraId="2A4C8CC5" w14:textId="349D9C0E" w:rsidR="0097673D" w:rsidRPr="004C1CDA" w:rsidRDefault="0097673D" w:rsidP="00EC77AE">
      <w:pPr>
        <w:spacing w:after="0"/>
        <w:rPr>
          <w:rFonts w:ascii="Times New Roman Tj" w:hAnsi="Times New Roman Tj" w:cs="Cambria"/>
          <w:sz w:val="24"/>
          <w:szCs w:val="24"/>
          <w:lang w:val="tg-Cyrl-TJ"/>
        </w:rPr>
      </w:pPr>
      <w:r w:rsidRPr="004C1CDA">
        <w:rPr>
          <w:rFonts w:ascii="Times New Roman Tj" w:hAnsi="Times New Roman Tj"/>
          <w:b/>
          <w:color w:val="000000"/>
          <w:sz w:val="24"/>
          <w:szCs w:val="24"/>
          <w:lang w:val="tg-Cyrl-TJ"/>
        </w:rPr>
        <w:t>Место проведения</w:t>
      </w:r>
      <w:r w:rsidRPr="004C1CDA">
        <w:rPr>
          <w:rFonts w:ascii="Times New Roman Tj" w:hAnsi="Times New Roman Tj"/>
          <w:b/>
          <w:color w:val="000000"/>
          <w:sz w:val="24"/>
          <w:szCs w:val="24"/>
          <w:lang w:val="tg-Cyrl-TJ"/>
        </w:rPr>
        <w:softHyphen/>
        <w:t>:</w:t>
      </w:r>
      <w:r w:rsidRPr="004C1CDA">
        <w:rPr>
          <w:rFonts w:ascii="Times New Roman Tj" w:hAnsi="Times New Roman Tj" w:cs="Cambria"/>
          <w:sz w:val="24"/>
          <w:szCs w:val="24"/>
          <w:lang w:val="tg-Cyrl-TJ"/>
        </w:rPr>
        <w:t xml:space="preserve"> </w:t>
      </w:r>
      <w:r w:rsidR="00EC77AE" w:rsidRPr="004C1CDA">
        <w:rPr>
          <w:rFonts w:ascii="Times New Roman Tj" w:hAnsi="Times New Roman Tj" w:cs="Cambria"/>
          <w:sz w:val="24"/>
          <w:szCs w:val="24"/>
          <w:lang w:val="tg-Cyrl-TJ"/>
        </w:rPr>
        <w:t>гостиница Серена (проспект Рудаки 14)</w:t>
      </w:r>
    </w:p>
    <w:p w14:paraId="69466EC0" w14:textId="040A6D13" w:rsidR="00F6215C" w:rsidRPr="004C1CDA" w:rsidRDefault="0097673D" w:rsidP="00EC77AE">
      <w:pPr>
        <w:spacing w:after="0"/>
        <w:rPr>
          <w:rFonts w:ascii="Times New Roman Tj" w:hAnsi="Times New Roman Tj" w:cs="Cambria"/>
          <w:sz w:val="24"/>
          <w:szCs w:val="24"/>
          <w:lang w:val="tg-Cyrl-TJ"/>
        </w:rPr>
      </w:pPr>
      <w:r w:rsidRPr="004C1CDA">
        <w:rPr>
          <w:rFonts w:ascii="Times New Roman Tj" w:hAnsi="Times New Roman Tj"/>
          <w:b/>
          <w:color w:val="000000"/>
          <w:sz w:val="24"/>
          <w:szCs w:val="24"/>
          <w:lang w:val="tg-Cyrl-TJ"/>
        </w:rPr>
        <w:t>Дата проведения</w:t>
      </w:r>
      <w:r w:rsidR="00403DFE" w:rsidRPr="004C1CDA">
        <w:rPr>
          <w:rFonts w:ascii="Times New Roman Tj" w:hAnsi="Times New Roman Tj"/>
          <w:b/>
          <w:color w:val="000000"/>
          <w:sz w:val="24"/>
          <w:szCs w:val="24"/>
          <w:lang w:val="tg-Cyrl-TJ"/>
        </w:rPr>
        <w:t>:</w:t>
      </w:r>
      <w:r w:rsidRPr="004C1CDA">
        <w:rPr>
          <w:rFonts w:ascii="Times New Roman Tj" w:hAnsi="Times New Roman Tj" w:cs="Cambria"/>
          <w:sz w:val="24"/>
          <w:szCs w:val="24"/>
          <w:lang w:val="tg-Cyrl-TJ"/>
        </w:rPr>
        <w:t xml:space="preserve"> </w:t>
      </w:r>
      <w:r w:rsidR="00865FA1" w:rsidRPr="004C1CDA">
        <w:rPr>
          <w:rFonts w:ascii="Times New Roman Tj" w:hAnsi="Times New Roman Tj" w:cs="Cambria"/>
          <w:sz w:val="24"/>
          <w:szCs w:val="24"/>
          <w:lang w:val="tg-Cyrl-TJ"/>
        </w:rPr>
        <w:t>2</w:t>
      </w:r>
      <w:r w:rsidR="00EC77AE" w:rsidRPr="004C1CDA">
        <w:rPr>
          <w:rFonts w:ascii="Times New Roman Tj" w:hAnsi="Times New Roman Tj" w:cs="Cambria"/>
          <w:sz w:val="24"/>
          <w:szCs w:val="24"/>
          <w:lang w:val="tg-Cyrl-TJ"/>
        </w:rPr>
        <w:t>3</w:t>
      </w:r>
      <w:r w:rsidR="00403DFE" w:rsidRPr="004C1CDA">
        <w:rPr>
          <w:rFonts w:ascii="Times New Roman Tj" w:hAnsi="Times New Roman Tj" w:cs="Cambria"/>
          <w:sz w:val="24"/>
          <w:szCs w:val="24"/>
          <w:lang w:val="tg-Cyrl-TJ"/>
        </w:rPr>
        <w:t xml:space="preserve"> июня 2022 года</w:t>
      </w:r>
      <w:bookmarkStart w:id="0" w:name="_GoBack"/>
      <w:bookmarkEnd w:id="0"/>
    </w:p>
    <w:p w14:paraId="1F0713EC" w14:textId="77777777" w:rsidR="00B24E0A" w:rsidRPr="004C1CDA" w:rsidRDefault="00B24E0A" w:rsidP="00EC77AE">
      <w:pPr>
        <w:spacing w:after="0"/>
        <w:rPr>
          <w:rFonts w:ascii="Times New Roman Tj" w:hAnsi="Times New Roman Tj"/>
          <w:b/>
          <w:color w:val="000000"/>
          <w:sz w:val="24"/>
          <w:szCs w:val="24"/>
          <w:lang w:val="tg-Cyrl-TJ"/>
        </w:rPr>
      </w:pPr>
    </w:p>
    <w:tbl>
      <w:tblPr>
        <w:tblStyle w:val="a3"/>
        <w:tblW w:w="10921" w:type="dxa"/>
        <w:tblInd w:w="-1026" w:type="dxa"/>
        <w:tblLook w:val="04A0" w:firstRow="1" w:lastRow="0" w:firstColumn="1" w:lastColumn="0" w:noHBand="0" w:noVBand="1"/>
      </w:tblPr>
      <w:tblGrid>
        <w:gridCol w:w="1696"/>
        <w:gridCol w:w="4825"/>
        <w:gridCol w:w="4400"/>
      </w:tblGrid>
      <w:tr w:rsidR="0097673D" w:rsidRPr="004C1CDA" w14:paraId="4DA018BC" w14:textId="77777777" w:rsidTr="001152E8">
        <w:tc>
          <w:tcPr>
            <w:tcW w:w="1696" w:type="dxa"/>
            <w:shd w:val="clear" w:color="auto" w:fill="B8CCE4" w:themeFill="accent1" w:themeFillTint="66"/>
            <w:vAlign w:val="center"/>
          </w:tcPr>
          <w:p w14:paraId="717F14E3" w14:textId="11E1B24D" w:rsidR="0097673D" w:rsidRPr="004C1CDA" w:rsidRDefault="0097673D" w:rsidP="00EC77AE">
            <w:pPr>
              <w:spacing w:after="0" w:line="240" w:lineRule="auto"/>
              <w:rPr>
                <w:rFonts w:ascii="Times New Roman Tj" w:hAnsi="Times New Roman Tj" w:cs="Arial"/>
                <w:b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b/>
                <w:sz w:val="24"/>
                <w:szCs w:val="24"/>
                <w:lang w:val="tg-Cyrl-TJ"/>
              </w:rPr>
              <w:t>Время</w:t>
            </w:r>
          </w:p>
        </w:tc>
        <w:tc>
          <w:tcPr>
            <w:tcW w:w="4825" w:type="dxa"/>
            <w:shd w:val="clear" w:color="auto" w:fill="B8CCE4" w:themeFill="accent1" w:themeFillTint="66"/>
            <w:vAlign w:val="center"/>
          </w:tcPr>
          <w:p w14:paraId="33514299" w14:textId="1A81EAD3" w:rsidR="0097673D" w:rsidRPr="004C1CDA" w:rsidRDefault="0097673D" w:rsidP="00EC77AE">
            <w:pPr>
              <w:spacing w:after="0" w:line="240" w:lineRule="auto"/>
              <w:rPr>
                <w:rFonts w:ascii="Times New Roman Tj" w:hAnsi="Times New Roman Tj" w:cs="Arial"/>
                <w:b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b/>
                <w:sz w:val="24"/>
                <w:szCs w:val="24"/>
                <w:lang w:val="tg-Cyrl-TJ"/>
              </w:rPr>
              <w:t>Тема</w:t>
            </w:r>
          </w:p>
        </w:tc>
        <w:tc>
          <w:tcPr>
            <w:tcW w:w="4400" w:type="dxa"/>
            <w:shd w:val="clear" w:color="auto" w:fill="B8CCE4" w:themeFill="accent1" w:themeFillTint="66"/>
            <w:vAlign w:val="center"/>
          </w:tcPr>
          <w:p w14:paraId="4F74C46B" w14:textId="051A52A2" w:rsidR="0097673D" w:rsidRPr="004C1CDA" w:rsidRDefault="0097673D" w:rsidP="00EC77AE">
            <w:pPr>
              <w:spacing w:after="0"/>
              <w:rPr>
                <w:rFonts w:ascii="Times New Roman Tj" w:hAnsi="Times New Roman Tj" w:cs="Arial"/>
                <w:b/>
                <w:sz w:val="24"/>
                <w:szCs w:val="24"/>
              </w:rPr>
            </w:pPr>
            <w:r w:rsidRPr="004C1CDA">
              <w:rPr>
                <w:rFonts w:ascii="Times New Roman Tj" w:hAnsi="Times New Roman Tj" w:cs="Arial"/>
                <w:b/>
                <w:sz w:val="24"/>
                <w:szCs w:val="24"/>
              </w:rPr>
              <w:t>Ответственный</w:t>
            </w:r>
          </w:p>
        </w:tc>
      </w:tr>
      <w:tr w:rsidR="002E6ACD" w:rsidRPr="004C1CDA" w14:paraId="18B73CBD" w14:textId="77777777" w:rsidTr="001152E8">
        <w:tc>
          <w:tcPr>
            <w:tcW w:w="1696" w:type="dxa"/>
            <w:shd w:val="clear" w:color="auto" w:fill="DBE5F1" w:themeFill="accent1" w:themeFillTint="33"/>
          </w:tcPr>
          <w:p w14:paraId="65AE85A6" w14:textId="33669ABB" w:rsidR="002E6ACD" w:rsidRPr="004C1CDA" w:rsidRDefault="0097673D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08:</w:t>
            </w:r>
            <w:r w:rsidR="00B24E0A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0</w:t>
            </w:r>
            <w:r w:rsidR="00B24E0A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9</w:t>
            </w:r>
            <w:r w:rsidR="002E6ACD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B24E0A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="002E6ACD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0 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734A25BE" w14:textId="51712D87" w:rsidR="002E6ACD" w:rsidRPr="004C1CDA" w:rsidRDefault="00B24E0A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Регис</w:t>
            </w:r>
            <w:r w:rsidR="00906FD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трация учасников 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6DA9733F" w14:textId="0A47F253" w:rsidR="002E6ACD" w:rsidRPr="004C1CDA" w:rsidRDefault="0097673D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Секретариат СНР,</w:t>
            </w:r>
          </w:p>
        </w:tc>
      </w:tr>
      <w:tr w:rsidR="00CF7F90" w:rsidRPr="004C1CDA" w14:paraId="03BD125A" w14:textId="77777777" w:rsidTr="001152E8">
        <w:tc>
          <w:tcPr>
            <w:tcW w:w="1696" w:type="dxa"/>
            <w:shd w:val="clear" w:color="auto" w:fill="DBE5F1" w:themeFill="accent1" w:themeFillTint="33"/>
            <w:vAlign w:val="center"/>
          </w:tcPr>
          <w:p w14:paraId="3B01016D" w14:textId="57931F20" w:rsidR="00CF7F90" w:rsidRPr="004C1CDA" w:rsidRDefault="00CF7F90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9:</w:t>
            </w:r>
            <w:r w:rsidR="00EE5697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0 – </w:t>
            </w:r>
            <w:r w:rsidR="00EE5697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EE5697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2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30A07416" w14:textId="70BD29C6" w:rsidR="00CF7F90" w:rsidRPr="004C1CDA" w:rsidRDefault="00CF7F90" w:rsidP="00EC77AE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>Кофе-брейк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16924065" w14:textId="77777777" w:rsidR="00CF7F90" w:rsidRPr="004C1CDA" w:rsidRDefault="00CF7F90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</w:p>
        </w:tc>
      </w:tr>
      <w:tr w:rsidR="00EE5697" w:rsidRPr="004C1CDA" w14:paraId="0E511523" w14:textId="77777777" w:rsidTr="001152E8">
        <w:tc>
          <w:tcPr>
            <w:tcW w:w="1696" w:type="dxa"/>
            <w:shd w:val="clear" w:color="auto" w:fill="DBE5F1" w:themeFill="accent1" w:themeFillTint="33"/>
            <w:vAlign w:val="center"/>
          </w:tcPr>
          <w:p w14:paraId="1BF72CEA" w14:textId="2EDCEA9E" w:rsidR="00EE5697" w:rsidRPr="004C1CDA" w:rsidRDefault="00EE5697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09:20-</w:t>
            </w:r>
            <w:r w:rsidR="008F56C3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09:25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7482C414" w14:textId="3ADEB60B" w:rsidR="00EE5697" w:rsidRPr="004C1CDA" w:rsidRDefault="00582C5B" w:rsidP="00EC77AE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>Привественное слово – Холмуњамадзода С. А.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57A92083" w14:textId="014BDBEC" w:rsidR="00EE5697" w:rsidRPr="004C1CDA" w:rsidRDefault="00582C5B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Заместитель министра энергетики и водных ресурсов РТ</w:t>
            </w:r>
            <w:r w:rsid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, Руководитель РГ</w:t>
            </w:r>
          </w:p>
        </w:tc>
      </w:tr>
      <w:tr w:rsidR="00276F3F" w:rsidRPr="004C1CDA" w14:paraId="2BDD2DC2" w14:textId="77777777" w:rsidTr="001152E8">
        <w:tc>
          <w:tcPr>
            <w:tcW w:w="1696" w:type="dxa"/>
            <w:shd w:val="clear" w:color="auto" w:fill="DBE5F1" w:themeFill="accent1" w:themeFillTint="33"/>
            <w:vAlign w:val="center"/>
          </w:tcPr>
          <w:p w14:paraId="59810AAE" w14:textId="62B4836C" w:rsidR="00276F3F" w:rsidRPr="004C1CDA" w:rsidRDefault="004C1CDA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09:25-09:30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46839412" w14:textId="654DCAC5" w:rsidR="00276F3F" w:rsidRPr="004C1CDA" w:rsidRDefault="004C1CDA" w:rsidP="00EC77AE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 xml:space="preserve">Привественное слово – </w:t>
            </w:r>
            <w:r w:rsidR="00E36983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>Нуриддинзода А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40D44EBB" w14:textId="3DF80DEB" w:rsidR="00276F3F" w:rsidRPr="004C1CDA" w:rsidRDefault="00A154E3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A154E3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Ответственный за секретариат 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СНР</w:t>
            </w:r>
          </w:p>
        </w:tc>
      </w:tr>
      <w:tr w:rsidR="00A154E3" w:rsidRPr="004C1CDA" w14:paraId="4B781C72" w14:textId="77777777" w:rsidTr="007E4345">
        <w:tc>
          <w:tcPr>
            <w:tcW w:w="10921" w:type="dxa"/>
            <w:gridSpan w:val="3"/>
            <w:shd w:val="clear" w:color="auto" w:fill="DBE5F1" w:themeFill="accent1" w:themeFillTint="33"/>
            <w:vAlign w:val="center"/>
          </w:tcPr>
          <w:p w14:paraId="0934D911" w14:textId="17E21B87" w:rsidR="00A154E3" w:rsidRPr="00A154E3" w:rsidRDefault="00D1733B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Сессия 1 – модератор: </w:t>
            </w:r>
            <w:r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>Холмуњамадзода С. А.</w:t>
            </w:r>
            <w:r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 xml:space="preserve"> 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Заместитель министра энергетики и водных ресурсов РТ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, Руководитель РГ</w:t>
            </w:r>
          </w:p>
        </w:tc>
      </w:tr>
      <w:tr w:rsidR="0097673D" w:rsidRPr="004C1CDA" w14:paraId="5A1AD38F" w14:textId="2D69EAEE" w:rsidTr="001152E8">
        <w:trPr>
          <w:trHeight w:val="646"/>
        </w:trPr>
        <w:tc>
          <w:tcPr>
            <w:tcW w:w="1696" w:type="dxa"/>
          </w:tcPr>
          <w:p w14:paraId="48A1D415" w14:textId="75110752" w:rsidR="0097673D" w:rsidRPr="004C1CDA" w:rsidRDefault="00D1733B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0 -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B53A5E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</w:tcPr>
          <w:p w14:paraId="7F4A2282" w14:textId="7E3F1ED7" w:rsidR="0097673D" w:rsidRPr="004C1CDA" w:rsidRDefault="00D14328" w:rsidP="00EC77AE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>Презентация “Порядок разработки секторальных программ развития в РТ”</w:t>
            </w:r>
          </w:p>
        </w:tc>
        <w:tc>
          <w:tcPr>
            <w:tcW w:w="4400" w:type="dxa"/>
          </w:tcPr>
          <w:p w14:paraId="536668B4" w14:textId="6A938316" w:rsidR="0097673D" w:rsidRPr="004C1CDA" w:rsidRDefault="00D14328" w:rsidP="00EC77AE">
            <w:pPr>
              <w:spacing w:after="0" w:line="240" w:lineRule="auto"/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>Эксперты</w:t>
            </w:r>
            <w:r w:rsidR="00403DFE" w:rsidRPr="004C1CDA">
              <w:rPr>
                <w:rFonts w:ascii="Times New Roman Tj" w:hAnsi="Times New Roman Tj" w:cs="Arial"/>
                <w:color w:val="000000"/>
                <w:sz w:val="24"/>
                <w:szCs w:val="24"/>
                <w:lang w:val="tg-Cyrl-TJ"/>
              </w:rPr>
              <w:t xml:space="preserve"> ПРООН</w:t>
            </w:r>
          </w:p>
        </w:tc>
      </w:tr>
      <w:tr w:rsidR="002E6ACD" w:rsidRPr="004C1CDA" w14:paraId="3A1282AD" w14:textId="77777777" w:rsidTr="001152E8">
        <w:tc>
          <w:tcPr>
            <w:tcW w:w="1696" w:type="dxa"/>
          </w:tcPr>
          <w:p w14:paraId="633AE8FA" w14:textId="773868EF" w:rsidR="002E6ACD" w:rsidRPr="004C1CDA" w:rsidRDefault="00B53A5E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09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49760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</w:tcPr>
          <w:p w14:paraId="6608BB0D" w14:textId="69A35927" w:rsidR="002E6ACD" w:rsidRPr="004C1CDA" w:rsidRDefault="00D14328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Практическое упражнение по формированию структуры программ на условных примерах</w:t>
            </w:r>
            <w:r w:rsidR="00650DA1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 (по отдельным секторам и направлениям)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 на основе указанного Порядка</w:t>
            </w:r>
            <w:r w:rsidR="00EC5669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 (работа в группах)</w:t>
            </w:r>
          </w:p>
        </w:tc>
        <w:tc>
          <w:tcPr>
            <w:tcW w:w="4400" w:type="dxa"/>
          </w:tcPr>
          <w:p w14:paraId="77FCD8B5" w14:textId="3CA4C163" w:rsidR="002E6ACD" w:rsidRPr="004C1CDA" w:rsidRDefault="00D14328" w:rsidP="00EC77A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Эксперты </w:t>
            </w:r>
            <w:r w:rsidR="00403DFE"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ПРООН</w:t>
            </w:r>
          </w:p>
        </w:tc>
      </w:tr>
      <w:tr w:rsidR="00E25D4F" w:rsidRPr="004C1CDA" w14:paraId="3004D0F8" w14:textId="77777777" w:rsidTr="001152E8">
        <w:tc>
          <w:tcPr>
            <w:tcW w:w="1696" w:type="dxa"/>
          </w:tcPr>
          <w:p w14:paraId="24F5ADB0" w14:textId="18E283E2" w:rsidR="00E25D4F" w:rsidRDefault="00E25D4F" w:rsidP="00E25D4F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49760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49760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</w:tcPr>
          <w:p w14:paraId="0014F988" w14:textId="19F8F864" w:rsidR="00E25D4F" w:rsidRPr="004C1CDA" w:rsidRDefault="00E25D4F" w:rsidP="00E25D4F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Методика выявления приоритетных проблем секторов и определения механизмов их решения  </w:t>
            </w:r>
          </w:p>
        </w:tc>
        <w:tc>
          <w:tcPr>
            <w:tcW w:w="4400" w:type="dxa"/>
          </w:tcPr>
          <w:p w14:paraId="3FB5798C" w14:textId="7F5DC541" w:rsidR="00E25D4F" w:rsidRPr="004C1CDA" w:rsidRDefault="00E25D4F" w:rsidP="00E25D4F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Эксперты ПРООН</w:t>
            </w:r>
          </w:p>
        </w:tc>
      </w:tr>
      <w:tr w:rsidR="00AC28FF" w:rsidRPr="004C1CDA" w14:paraId="7C714E62" w14:textId="77777777" w:rsidTr="001152E8">
        <w:tc>
          <w:tcPr>
            <w:tcW w:w="1696" w:type="dxa"/>
          </w:tcPr>
          <w:p w14:paraId="2B852AD8" w14:textId="55522660" w:rsidR="00AC28FF" w:rsidRDefault="00AC28FF" w:rsidP="00AC28FF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B20E9E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B20E9E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</w:tcPr>
          <w:p w14:paraId="2EC95FEF" w14:textId="39CECDB9" w:rsidR="00AC28FF" w:rsidRPr="004C1CDA" w:rsidRDefault="00AC28FF" w:rsidP="00AC28FF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Методика выявления приоритетных проблем секторов и определения механизмов их решения  (работа в группах)</w:t>
            </w:r>
          </w:p>
        </w:tc>
        <w:tc>
          <w:tcPr>
            <w:tcW w:w="4400" w:type="dxa"/>
          </w:tcPr>
          <w:p w14:paraId="7E7227E4" w14:textId="4DB712CA" w:rsidR="00AC28FF" w:rsidRPr="004C1CDA" w:rsidRDefault="00AC28FF" w:rsidP="00AC28FF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Экперты ПРООН</w:t>
            </w:r>
          </w:p>
        </w:tc>
      </w:tr>
      <w:tr w:rsidR="00B20E9E" w:rsidRPr="004C1CDA" w14:paraId="5E9BCC7D" w14:textId="77777777" w:rsidTr="001152E8">
        <w:tc>
          <w:tcPr>
            <w:tcW w:w="1696" w:type="dxa"/>
          </w:tcPr>
          <w:p w14:paraId="7FA25273" w14:textId="64E36FDB" w:rsidR="00B20E9E" w:rsidRDefault="00B20E9E" w:rsidP="00B20E9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0-12: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</w:tcPr>
          <w:p w14:paraId="11421066" w14:textId="59A6786C" w:rsidR="00B20E9E" w:rsidRPr="004C1CDA" w:rsidRDefault="00B20E9E" w:rsidP="00B20E9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Дискуссия и обсуждение</w:t>
            </w:r>
          </w:p>
        </w:tc>
        <w:tc>
          <w:tcPr>
            <w:tcW w:w="4400" w:type="dxa"/>
          </w:tcPr>
          <w:p w14:paraId="2E7BCE08" w14:textId="62669F80" w:rsidR="00B20E9E" w:rsidRPr="004C1CDA" w:rsidRDefault="00B20E9E" w:rsidP="00B20E9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Секретариат СНР, Руководитель РГ СНР </w:t>
            </w:r>
          </w:p>
        </w:tc>
      </w:tr>
      <w:tr w:rsidR="00B20E9E" w:rsidRPr="004C1CDA" w14:paraId="76731EA1" w14:textId="77777777" w:rsidTr="001152E8">
        <w:trPr>
          <w:trHeight w:val="453"/>
        </w:trPr>
        <w:tc>
          <w:tcPr>
            <w:tcW w:w="1696" w:type="dxa"/>
            <w:shd w:val="clear" w:color="auto" w:fill="DBE5F1" w:themeFill="accent1" w:themeFillTint="33"/>
          </w:tcPr>
          <w:p w14:paraId="3B4D1346" w14:textId="1B50D7E0" w:rsidR="00B20E9E" w:rsidRPr="004C1CDA" w:rsidRDefault="00B20E9E" w:rsidP="00B20E9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12:</w:t>
            </w:r>
            <w:r w:rsidR="00F4305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0-1</w:t>
            </w:r>
            <w:r w:rsidR="00F4305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16E927F1" w14:textId="58B33438" w:rsidR="00B20E9E" w:rsidRPr="004C1CDA" w:rsidRDefault="00B20E9E" w:rsidP="00B20E9E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Обед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09AE1548" w14:textId="77777777" w:rsidR="00B20E9E" w:rsidRPr="004C1CDA" w:rsidRDefault="00B20E9E" w:rsidP="00B20E9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</w:p>
        </w:tc>
      </w:tr>
      <w:tr w:rsidR="003F587E" w:rsidRPr="004C1CDA" w14:paraId="2863C78F" w14:textId="77777777" w:rsidTr="001152E8">
        <w:trPr>
          <w:trHeight w:val="453"/>
        </w:trPr>
        <w:tc>
          <w:tcPr>
            <w:tcW w:w="1696" w:type="dxa"/>
          </w:tcPr>
          <w:p w14:paraId="52C85A58" w14:textId="47A40952" w:rsidR="003F587E" w:rsidRPr="004C1CDA" w:rsidRDefault="003F587E" w:rsidP="003F587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="00F4305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 – 1</w:t>
            </w:r>
            <w:r w:rsidR="00510B4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510B4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4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</w:tcPr>
          <w:p w14:paraId="6B3EC565" w14:textId="4363F297" w:rsidR="003F587E" w:rsidRPr="004C1CDA" w:rsidRDefault="003F587E" w:rsidP="003F587E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Практическое упражнение по формированию логической цепочки по принципу: цель/ задача/мера через призму стратегических документов страны и ЦУР (работа в группах)</w:t>
            </w:r>
          </w:p>
        </w:tc>
        <w:tc>
          <w:tcPr>
            <w:tcW w:w="4400" w:type="dxa"/>
          </w:tcPr>
          <w:p w14:paraId="6227B551" w14:textId="6C5E6E6F" w:rsidR="003F587E" w:rsidRPr="004C1CDA" w:rsidRDefault="003F587E" w:rsidP="003F587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Эксперты ПРООН</w:t>
            </w:r>
          </w:p>
        </w:tc>
      </w:tr>
      <w:tr w:rsidR="003F587E" w:rsidRPr="004C1CDA" w14:paraId="79A144DF" w14:textId="77777777" w:rsidTr="001152E8">
        <w:trPr>
          <w:trHeight w:val="453"/>
        </w:trPr>
        <w:tc>
          <w:tcPr>
            <w:tcW w:w="1696" w:type="dxa"/>
          </w:tcPr>
          <w:p w14:paraId="1F2CA398" w14:textId="6622F302" w:rsidR="003F587E" w:rsidRPr="004C1CDA" w:rsidRDefault="003F587E" w:rsidP="003F587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="00510B4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 w:rsidR="00510B4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4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1</w:t>
            </w:r>
            <w:r w:rsidR="00510B4D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4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</w:t>
            </w:r>
          </w:p>
        </w:tc>
        <w:tc>
          <w:tcPr>
            <w:tcW w:w="4825" w:type="dxa"/>
          </w:tcPr>
          <w:p w14:paraId="0E8CC567" w14:textId="3BA926DF" w:rsidR="003F587E" w:rsidRPr="004C1CDA" w:rsidRDefault="003F587E" w:rsidP="003F587E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Дискуссия и обсуждение</w:t>
            </w:r>
          </w:p>
        </w:tc>
        <w:tc>
          <w:tcPr>
            <w:tcW w:w="4400" w:type="dxa"/>
          </w:tcPr>
          <w:p w14:paraId="497DC953" w14:textId="634502AA" w:rsidR="003F587E" w:rsidRPr="004C1CDA" w:rsidRDefault="003F587E" w:rsidP="003F587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Секретариат СНР, Руководитель РГ СНР</w:t>
            </w:r>
          </w:p>
        </w:tc>
      </w:tr>
      <w:tr w:rsidR="003F587E" w:rsidRPr="004C1CDA" w14:paraId="57BAAAFE" w14:textId="77777777" w:rsidTr="001152E8">
        <w:trPr>
          <w:trHeight w:val="453"/>
        </w:trPr>
        <w:tc>
          <w:tcPr>
            <w:tcW w:w="1696" w:type="dxa"/>
            <w:shd w:val="clear" w:color="auto" w:fill="DBE5F1" w:themeFill="accent1" w:themeFillTint="33"/>
          </w:tcPr>
          <w:p w14:paraId="556334AC" w14:textId="0EF06AAE" w:rsidR="003F587E" w:rsidRPr="004C1CDA" w:rsidRDefault="003F587E" w:rsidP="003F587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="001A3D05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4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 – 1</w:t>
            </w:r>
            <w:r w:rsidR="001A3D05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4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:30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59E89E66" w14:textId="12EA7FE0" w:rsidR="003F587E" w:rsidRPr="004C1CDA" w:rsidRDefault="003F587E" w:rsidP="003F587E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Кофе-брейк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4C1188D2" w14:textId="77777777" w:rsidR="003F587E" w:rsidRPr="004C1CDA" w:rsidRDefault="003F587E" w:rsidP="003F587E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</w:p>
        </w:tc>
      </w:tr>
      <w:tr w:rsidR="001A3D05" w:rsidRPr="004C1CDA" w14:paraId="2E644A67" w14:textId="77777777" w:rsidTr="001152E8">
        <w:trPr>
          <w:trHeight w:val="453"/>
        </w:trPr>
        <w:tc>
          <w:tcPr>
            <w:tcW w:w="1696" w:type="dxa"/>
          </w:tcPr>
          <w:p w14:paraId="22B437E4" w14:textId="004E9608" w:rsidR="001A3D05" w:rsidRPr="004C1CDA" w:rsidRDefault="001A3D0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4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</w:t>
            </w:r>
          </w:p>
        </w:tc>
        <w:tc>
          <w:tcPr>
            <w:tcW w:w="4825" w:type="dxa"/>
          </w:tcPr>
          <w:p w14:paraId="76D0E0A5" w14:textId="3E91CD55" w:rsidR="001A3D05" w:rsidRPr="004C1CDA" w:rsidRDefault="001A3D05" w:rsidP="001A3D05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Методологические Подходы к оценке стоимости программ и стратегий</w:t>
            </w:r>
          </w:p>
        </w:tc>
        <w:tc>
          <w:tcPr>
            <w:tcW w:w="4400" w:type="dxa"/>
          </w:tcPr>
          <w:p w14:paraId="46470A55" w14:textId="7A7F1AA7" w:rsidR="001A3D05" w:rsidRPr="004C1CDA" w:rsidRDefault="001A3D0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Эксперты ПРООН</w:t>
            </w:r>
          </w:p>
        </w:tc>
      </w:tr>
      <w:tr w:rsidR="001A3D05" w:rsidRPr="004C1CDA" w14:paraId="603EF5CD" w14:textId="77777777" w:rsidTr="001152E8">
        <w:trPr>
          <w:trHeight w:val="453"/>
        </w:trPr>
        <w:tc>
          <w:tcPr>
            <w:tcW w:w="1696" w:type="dxa"/>
          </w:tcPr>
          <w:p w14:paraId="0CC8F682" w14:textId="4BB104B3" w:rsidR="001A3D05" w:rsidRPr="004C1CDA" w:rsidRDefault="001A3D0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="00F02A78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 – 1</w:t>
            </w:r>
            <w:r w:rsidR="00F02A78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6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</w:t>
            </w:r>
          </w:p>
        </w:tc>
        <w:tc>
          <w:tcPr>
            <w:tcW w:w="4825" w:type="dxa"/>
          </w:tcPr>
          <w:p w14:paraId="08A32062" w14:textId="77777777" w:rsidR="001A3D05" w:rsidRPr="004C1CDA" w:rsidRDefault="001A3D05" w:rsidP="001A3D05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 xml:space="preserve">Формирование матрицы действий условной программы с учетом всех элементов системы МиО, включая инструментарии системы МиО ЦУР, через локализация индикаторов ЦУР и индикаторов НСР 2030/ПСР 2025 </w:t>
            </w:r>
          </w:p>
          <w:p w14:paraId="14A597F2" w14:textId="751E07DF" w:rsidR="001A3D05" w:rsidRPr="004C1CDA" w:rsidRDefault="001A3D05" w:rsidP="001A3D05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(работа в группах)</w:t>
            </w:r>
          </w:p>
        </w:tc>
        <w:tc>
          <w:tcPr>
            <w:tcW w:w="4400" w:type="dxa"/>
          </w:tcPr>
          <w:p w14:paraId="2FC2D3AA" w14:textId="1C20DFAA" w:rsidR="001A3D05" w:rsidRPr="004C1CDA" w:rsidRDefault="001A3D0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Эксперты ПРООН</w:t>
            </w:r>
          </w:p>
        </w:tc>
      </w:tr>
      <w:tr w:rsidR="001A3D05" w:rsidRPr="004C1CDA" w14:paraId="6A2DC80C" w14:textId="77777777" w:rsidTr="001152E8">
        <w:trPr>
          <w:trHeight w:val="453"/>
        </w:trPr>
        <w:tc>
          <w:tcPr>
            <w:tcW w:w="1696" w:type="dxa"/>
          </w:tcPr>
          <w:p w14:paraId="11AB79BB" w14:textId="0B3E8BFF" w:rsidR="001A3D05" w:rsidRPr="004C1CDA" w:rsidRDefault="001A3D0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 w:rsidR="00F02A78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6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:00 – 1</w:t>
            </w:r>
            <w:r w:rsidR="00F02A78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6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:30</w:t>
            </w:r>
          </w:p>
        </w:tc>
        <w:tc>
          <w:tcPr>
            <w:tcW w:w="4825" w:type="dxa"/>
          </w:tcPr>
          <w:p w14:paraId="7A69C8A2" w14:textId="5EC0B7B5" w:rsidR="001A3D05" w:rsidRPr="004C1CDA" w:rsidRDefault="001A3D05" w:rsidP="001A3D05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Дискуссия и обсуждение</w:t>
            </w:r>
          </w:p>
        </w:tc>
        <w:tc>
          <w:tcPr>
            <w:tcW w:w="4400" w:type="dxa"/>
          </w:tcPr>
          <w:p w14:paraId="4742D68D" w14:textId="2254896D" w:rsidR="001A3D05" w:rsidRPr="004C1CDA" w:rsidRDefault="001A3D0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Секретариат СНР, Руководитель РГ СНР</w:t>
            </w:r>
          </w:p>
        </w:tc>
      </w:tr>
      <w:tr w:rsidR="001A3D05" w:rsidRPr="004C1CDA" w14:paraId="34C5C622" w14:textId="77777777" w:rsidTr="001152E8">
        <w:trPr>
          <w:trHeight w:val="453"/>
        </w:trPr>
        <w:tc>
          <w:tcPr>
            <w:tcW w:w="1696" w:type="dxa"/>
            <w:shd w:val="clear" w:color="auto" w:fill="DBE5F1" w:themeFill="accent1" w:themeFillTint="33"/>
          </w:tcPr>
          <w:p w14:paraId="1979005C" w14:textId="34AB0D72" w:rsidR="001A3D05" w:rsidRPr="004C1CDA" w:rsidRDefault="00413122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6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3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 – 1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6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:</w:t>
            </w: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5</w:t>
            </w: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0</w:t>
            </w:r>
          </w:p>
        </w:tc>
        <w:tc>
          <w:tcPr>
            <w:tcW w:w="4825" w:type="dxa"/>
            <w:shd w:val="clear" w:color="auto" w:fill="DBE5F1" w:themeFill="accent1" w:themeFillTint="33"/>
          </w:tcPr>
          <w:p w14:paraId="520F9938" w14:textId="23C713F4" w:rsidR="001A3D05" w:rsidRPr="004C1CDA" w:rsidRDefault="001152E8" w:rsidP="001A3D05">
            <w:pPr>
              <w:tabs>
                <w:tab w:val="center" w:pos="1734"/>
              </w:tabs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Ц</w:t>
            </w:r>
            <w:r w:rsidR="00413122" w:rsidRPr="00413122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еремония закрытия семинара</w:t>
            </w:r>
          </w:p>
        </w:tc>
        <w:tc>
          <w:tcPr>
            <w:tcW w:w="4400" w:type="dxa"/>
            <w:shd w:val="clear" w:color="auto" w:fill="DBE5F1" w:themeFill="accent1" w:themeFillTint="33"/>
          </w:tcPr>
          <w:p w14:paraId="3B75E458" w14:textId="614301C2" w:rsidR="001A3D05" w:rsidRPr="004C1CDA" w:rsidRDefault="007E4345" w:rsidP="001A3D05">
            <w:pPr>
              <w:spacing w:after="0" w:line="240" w:lineRule="auto"/>
              <w:rPr>
                <w:rFonts w:ascii="Times New Roman Tj" w:hAnsi="Times New Roman Tj" w:cs="Arial"/>
                <w:sz w:val="24"/>
                <w:szCs w:val="24"/>
                <w:lang w:val="tg-Cyrl-TJ"/>
              </w:rPr>
            </w:pPr>
            <w:r w:rsidRPr="004C1CDA">
              <w:rPr>
                <w:rFonts w:ascii="Times New Roman Tj" w:hAnsi="Times New Roman Tj" w:cs="Arial"/>
                <w:sz w:val="24"/>
                <w:szCs w:val="24"/>
                <w:lang w:val="tg-Cyrl-TJ"/>
              </w:rPr>
              <w:t>Секретариат СНР, Руководитель РГ СНР</w:t>
            </w:r>
          </w:p>
        </w:tc>
      </w:tr>
    </w:tbl>
    <w:p w14:paraId="28FBD700" w14:textId="77777777" w:rsidR="00EE3067" w:rsidRPr="007E4345" w:rsidRDefault="00EE3067" w:rsidP="00EC77AE">
      <w:pPr>
        <w:spacing w:after="0"/>
        <w:rPr>
          <w:rFonts w:ascii="Times New Roman Tj" w:hAnsi="Times New Roman Tj"/>
        </w:rPr>
      </w:pPr>
    </w:p>
    <w:sectPr w:rsidR="00EE3067" w:rsidRPr="007E4345" w:rsidSect="007E434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84C10" w14:textId="77777777" w:rsidR="000B0EB3" w:rsidRDefault="000B0EB3">
      <w:pPr>
        <w:spacing w:line="240" w:lineRule="auto"/>
      </w:pPr>
      <w:r>
        <w:separator/>
      </w:r>
    </w:p>
  </w:endnote>
  <w:endnote w:type="continuationSeparator" w:id="0">
    <w:p w14:paraId="29140906" w14:textId="77777777" w:rsidR="000B0EB3" w:rsidRDefault="000B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FC74F" w14:textId="77777777" w:rsidR="000B0EB3" w:rsidRDefault="000B0EB3">
      <w:pPr>
        <w:spacing w:after="0"/>
      </w:pPr>
      <w:r>
        <w:separator/>
      </w:r>
    </w:p>
  </w:footnote>
  <w:footnote w:type="continuationSeparator" w:id="0">
    <w:p w14:paraId="790A3367" w14:textId="77777777" w:rsidR="000B0EB3" w:rsidRDefault="000B0E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B7"/>
    <w:rsid w:val="00047AF5"/>
    <w:rsid w:val="00047F28"/>
    <w:rsid w:val="000A60CC"/>
    <w:rsid w:val="000B0EB3"/>
    <w:rsid w:val="000B3F90"/>
    <w:rsid w:val="000B7830"/>
    <w:rsid w:val="000D271D"/>
    <w:rsid w:val="000D591F"/>
    <w:rsid w:val="001152E8"/>
    <w:rsid w:val="001212BD"/>
    <w:rsid w:val="0013261A"/>
    <w:rsid w:val="0014130F"/>
    <w:rsid w:val="00185712"/>
    <w:rsid w:val="00191AFB"/>
    <w:rsid w:val="001A3D05"/>
    <w:rsid w:val="001B1F6C"/>
    <w:rsid w:val="001D22C7"/>
    <w:rsid w:val="001F1A79"/>
    <w:rsid w:val="001F6584"/>
    <w:rsid w:val="00200602"/>
    <w:rsid w:val="0021108D"/>
    <w:rsid w:val="00223BC4"/>
    <w:rsid w:val="00276F3F"/>
    <w:rsid w:val="002E6ACD"/>
    <w:rsid w:val="00356F75"/>
    <w:rsid w:val="0037340B"/>
    <w:rsid w:val="00394337"/>
    <w:rsid w:val="003F587E"/>
    <w:rsid w:val="00403DFE"/>
    <w:rsid w:val="00413122"/>
    <w:rsid w:val="00413E1C"/>
    <w:rsid w:val="00461C12"/>
    <w:rsid w:val="004740B7"/>
    <w:rsid w:val="00496B1B"/>
    <w:rsid w:val="0049760D"/>
    <w:rsid w:val="004A220A"/>
    <w:rsid w:val="004C14B2"/>
    <w:rsid w:val="004C1CDA"/>
    <w:rsid w:val="004C5B54"/>
    <w:rsid w:val="004C6F37"/>
    <w:rsid w:val="004D1CE3"/>
    <w:rsid w:val="00510B4D"/>
    <w:rsid w:val="00511A24"/>
    <w:rsid w:val="00513B86"/>
    <w:rsid w:val="005303AB"/>
    <w:rsid w:val="00582C5B"/>
    <w:rsid w:val="00642024"/>
    <w:rsid w:val="00644751"/>
    <w:rsid w:val="00650DA1"/>
    <w:rsid w:val="0067395A"/>
    <w:rsid w:val="00692B31"/>
    <w:rsid w:val="006F64CB"/>
    <w:rsid w:val="007646BB"/>
    <w:rsid w:val="007A2CA7"/>
    <w:rsid w:val="007D1C53"/>
    <w:rsid w:val="007D4619"/>
    <w:rsid w:val="007E37ED"/>
    <w:rsid w:val="007E4345"/>
    <w:rsid w:val="00802C98"/>
    <w:rsid w:val="00824A59"/>
    <w:rsid w:val="00865FA1"/>
    <w:rsid w:val="00895F86"/>
    <w:rsid w:val="008A51D7"/>
    <w:rsid w:val="008C6A22"/>
    <w:rsid w:val="008E5B20"/>
    <w:rsid w:val="008F43D7"/>
    <w:rsid w:val="008F56C3"/>
    <w:rsid w:val="00906FDE"/>
    <w:rsid w:val="00922599"/>
    <w:rsid w:val="0092348F"/>
    <w:rsid w:val="00952F17"/>
    <w:rsid w:val="009568A3"/>
    <w:rsid w:val="0097673D"/>
    <w:rsid w:val="00983D35"/>
    <w:rsid w:val="009A1288"/>
    <w:rsid w:val="009C0AB5"/>
    <w:rsid w:val="009D51FA"/>
    <w:rsid w:val="009F3797"/>
    <w:rsid w:val="00A037B9"/>
    <w:rsid w:val="00A154E3"/>
    <w:rsid w:val="00A5290C"/>
    <w:rsid w:val="00AA7D28"/>
    <w:rsid w:val="00AC0D8A"/>
    <w:rsid w:val="00AC28FF"/>
    <w:rsid w:val="00B12213"/>
    <w:rsid w:val="00B14DE3"/>
    <w:rsid w:val="00B20E9E"/>
    <w:rsid w:val="00B24E0A"/>
    <w:rsid w:val="00B41D13"/>
    <w:rsid w:val="00B53A5E"/>
    <w:rsid w:val="00B8693C"/>
    <w:rsid w:val="00BF78BB"/>
    <w:rsid w:val="00C25E7D"/>
    <w:rsid w:val="00C32C77"/>
    <w:rsid w:val="00C414DF"/>
    <w:rsid w:val="00C456E8"/>
    <w:rsid w:val="00C46613"/>
    <w:rsid w:val="00C6201D"/>
    <w:rsid w:val="00CC501D"/>
    <w:rsid w:val="00CD76DD"/>
    <w:rsid w:val="00CF7F90"/>
    <w:rsid w:val="00D141B1"/>
    <w:rsid w:val="00D14328"/>
    <w:rsid w:val="00D1733B"/>
    <w:rsid w:val="00D42AEB"/>
    <w:rsid w:val="00DA28CF"/>
    <w:rsid w:val="00DC54F4"/>
    <w:rsid w:val="00DD26DC"/>
    <w:rsid w:val="00DF38EA"/>
    <w:rsid w:val="00E25D4F"/>
    <w:rsid w:val="00E32BAA"/>
    <w:rsid w:val="00E36983"/>
    <w:rsid w:val="00E37050"/>
    <w:rsid w:val="00E561CA"/>
    <w:rsid w:val="00EC5669"/>
    <w:rsid w:val="00EC77AE"/>
    <w:rsid w:val="00EE3067"/>
    <w:rsid w:val="00EE5697"/>
    <w:rsid w:val="00F0283E"/>
    <w:rsid w:val="00F02A78"/>
    <w:rsid w:val="00F17767"/>
    <w:rsid w:val="00F23242"/>
    <w:rsid w:val="00F307C7"/>
    <w:rsid w:val="00F4305D"/>
    <w:rsid w:val="00F6215C"/>
    <w:rsid w:val="00F664E7"/>
    <w:rsid w:val="00FA6479"/>
    <w:rsid w:val="00FE2273"/>
    <w:rsid w:val="10B92417"/>
    <w:rsid w:val="32E83989"/>
    <w:rsid w:val="407270DF"/>
    <w:rsid w:val="7CB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B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DF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DF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DF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DF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6AA2D-985C-4D97-9CFE-7869E44D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2022-06-22T05:27:00Z</cp:lastPrinted>
  <dcterms:created xsi:type="dcterms:W3CDTF">2022-06-22T05:28:00Z</dcterms:created>
  <dcterms:modified xsi:type="dcterms:W3CDTF">2022-06-22T05:28:00Z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61E31F91A8964CCEBFA796910988E4B2</vt:lpwstr>
  </property>
</Properties>
</file>